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630" w:rsidRDefault="00236630" w:rsidP="00236630">
      <w:pPr>
        <w:pStyle w:val="10"/>
        <w:keepNext/>
        <w:keepLines/>
        <w:shd w:val="clear" w:color="auto" w:fill="auto"/>
        <w:ind w:right="1420"/>
        <w:jc w:val="right"/>
        <w:rPr>
          <w:sz w:val="20"/>
          <w:szCs w:val="20"/>
        </w:rPr>
      </w:pPr>
      <w:bookmarkStart w:id="0" w:name="bookmark0"/>
    </w:p>
    <w:p w:rsidR="00236630" w:rsidRDefault="00236630" w:rsidP="00236630">
      <w:pPr>
        <w:pStyle w:val="10"/>
        <w:keepNext/>
        <w:keepLines/>
        <w:shd w:val="clear" w:color="auto" w:fill="auto"/>
        <w:ind w:right="1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к Решению </w:t>
      </w:r>
    </w:p>
    <w:p w:rsidR="00236630" w:rsidRDefault="00236630" w:rsidP="00236630">
      <w:pPr>
        <w:pStyle w:val="10"/>
        <w:keepNext/>
        <w:keepLines/>
        <w:shd w:val="clear" w:color="auto" w:fill="auto"/>
        <w:ind w:right="142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Большекосульского</w:t>
      </w:r>
      <w:proofErr w:type="spellEnd"/>
      <w:r>
        <w:rPr>
          <w:sz w:val="20"/>
          <w:szCs w:val="20"/>
        </w:rPr>
        <w:t xml:space="preserve"> сельского </w:t>
      </w:r>
    </w:p>
    <w:p w:rsidR="00236630" w:rsidRPr="00EB1F0B" w:rsidRDefault="00236630" w:rsidP="00236630">
      <w:pPr>
        <w:pStyle w:val="10"/>
        <w:keepNext/>
        <w:keepLines/>
        <w:shd w:val="clear" w:color="auto" w:fill="auto"/>
        <w:ind w:right="1420"/>
        <w:jc w:val="right"/>
        <w:rPr>
          <w:sz w:val="20"/>
          <w:szCs w:val="20"/>
        </w:rPr>
      </w:pPr>
      <w:r>
        <w:rPr>
          <w:sz w:val="20"/>
          <w:szCs w:val="20"/>
        </w:rPr>
        <w:t>Совета депутатов от 25.01.2012г. № 15-57</w:t>
      </w:r>
    </w:p>
    <w:p w:rsidR="00236630" w:rsidRDefault="00236630" w:rsidP="00236630">
      <w:pPr>
        <w:pStyle w:val="10"/>
        <w:keepNext/>
        <w:keepLines/>
        <w:shd w:val="clear" w:color="auto" w:fill="auto"/>
        <w:ind w:right="1420"/>
      </w:pPr>
    </w:p>
    <w:p w:rsidR="00236630" w:rsidRDefault="00236630" w:rsidP="00236630">
      <w:pPr>
        <w:pStyle w:val="10"/>
        <w:keepNext/>
        <w:keepLines/>
        <w:shd w:val="clear" w:color="auto" w:fill="auto"/>
        <w:ind w:right="1420"/>
        <w:jc w:val="center"/>
      </w:pPr>
      <w:r>
        <w:t>Временные ветеринарно-санитарные правила содержания свиней в крестьянских (фермерских) и личных подсобных хозяйствах граждан на территории</w:t>
      </w:r>
      <w:bookmarkStart w:id="1" w:name="bookmark1"/>
      <w:bookmarkEnd w:id="0"/>
      <w:r>
        <w:t xml:space="preserve"> </w:t>
      </w:r>
      <w:proofErr w:type="spellStart"/>
      <w:r>
        <w:t>Бо</w:t>
      </w:r>
      <w:bookmarkEnd w:id="1"/>
      <w:r>
        <w:t>льшекосульского</w:t>
      </w:r>
      <w:proofErr w:type="spellEnd"/>
      <w:r>
        <w:t xml:space="preserve"> сельсовета</w:t>
      </w:r>
    </w:p>
    <w:p w:rsidR="00236630" w:rsidRDefault="00236630" w:rsidP="00236630">
      <w:pPr>
        <w:pStyle w:val="10"/>
        <w:keepNext/>
        <w:keepLines/>
        <w:shd w:val="clear" w:color="auto" w:fill="auto"/>
        <w:ind w:left="40" w:right="1420" w:firstLine="940"/>
      </w:pPr>
    </w:p>
    <w:p w:rsidR="00236630" w:rsidRDefault="00236630" w:rsidP="00236630">
      <w:pPr>
        <w:pStyle w:val="a4"/>
        <w:numPr>
          <w:ilvl w:val="0"/>
          <w:numId w:val="1"/>
        </w:numPr>
        <w:shd w:val="clear" w:color="auto" w:fill="auto"/>
        <w:tabs>
          <w:tab w:val="left" w:pos="290"/>
        </w:tabs>
        <w:spacing w:before="0" w:after="259" w:line="250" w:lineRule="exact"/>
        <w:ind w:left="40"/>
      </w:pPr>
      <w:r>
        <w:t>Область применения</w:t>
      </w:r>
    </w:p>
    <w:p w:rsidR="00236630" w:rsidRDefault="00236630" w:rsidP="00236630">
      <w:pPr>
        <w:pStyle w:val="a4"/>
        <w:numPr>
          <w:ilvl w:val="1"/>
          <w:numId w:val="1"/>
        </w:numPr>
        <w:shd w:val="clear" w:color="auto" w:fill="auto"/>
        <w:tabs>
          <w:tab w:val="left" w:pos="1115"/>
        </w:tabs>
        <w:spacing w:before="0" w:after="124" w:line="298" w:lineRule="exact"/>
        <w:ind w:left="40" w:right="40" w:firstLine="660"/>
      </w:pPr>
      <w:r>
        <w:t xml:space="preserve">Временные ветеринарно-санитарные правила содержания свиней в крестьянских (фермерских) и личных подсобных хозяйствах граждан на территории </w:t>
      </w:r>
      <w:proofErr w:type="spellStart"/>
      <w:r>
        <w:t>Большекосульского</w:t>
      </w:r>
      <w:proofErr w:type="spellEnd"/>
      <w:r>
        <w:t xml:space="preserve"> сельсовета (далее Правила) устанавливают ветеринарные и санитарные требования к содержанию свиней в крестьянских (фермерских) и личных подсобных хозяйствах граждан, в целях недопущения распространения заразных болезней.</w:t>
      </w:r>
    </w:p>
    <w:p w:rsidR="00236630" w:rsidRDefault="00236630" w:rsidP="00236630">
      <w:pPr>
        <w:pStyle w:val="a4"/>
        <w:numPr>
          <w:ilvl w:val="1"/>
          <w:numId w:val="1"/>
        </w:numPr>
        <w:shd w:val="clear" w:color="auto" w:fill="auto"/>
        <w:tabs>
          <w:tab w:val="left" w:pos="1048"/>
        </w:tabs>
        <w:spacing w:before="0" w:after="214" w:line="293" w:lineRule="exact"/>
        <w:ind w:left="40" w:right="40" w:firstLine="660"/>
      </w:pPr>
      <w:r>
        <w:t>Применение настоящих Правил обязательно для крестьянских (фермерских) хозяйств и граждан, содержащих животных в личных подсобных хозяйствах.</w:t>
      </w:r>
    </w:p>
    <w:p w:rsidR="00236630" w:rsidRDefault="00236630" w:rsidP="00236630">
      <w:pPr>
        <w:pStyle w:val="a4"/>
        <w:numPr>
          <w:ilvl w:val="0"/>
          <w:numId w:val="1"/>
        </w:numPr>
        <w:shd w:val="clear" w:color="auto" w:fill="auto"/>
        <w:tabs>
          <w:tab w:val="left" w:pos="314"/>
        </w:tabs>
        <w:spacing w:before="0" w:after="265" w:line="250" w:lineRule="exact"/>
        <w:ind w:left="40"/>
      </w:pPr>
      <w:r>
        <w:t>Общие требования, предъявляемые к животноводческим помещениям</w:t>
      </w:r>
    </w:p>
    <w:p w:rsidR="00236630" w:rsidRDefault="00236630" w:rsidP="00236630">
      <w:pPr>
        <w:pStyle w:val="a4"/>
        <w:numPr>
          <w:ilvl w:val="1"/>
          <w:numId w:val="1"/>
        </w:numPr>
        <w:shd w:val="clear" w:color="auto" w:fill="auto"/>
        <w:tabs>
          <w:tab w:val="left" w:pos="1192"/>
        </w:tabs>
        <w:spacing w:before="0" w:after="0" w:line="302" w:lineRule="exact"/>
        <w:ind w:left="40" w:right="40" w:firstLine="660"/>
        <w:jc w:val="both"/>
      </w:pPr>
      <w:r>
        <w:t>Владельцы животных обязаны создавать благоприятные условия' дли содержания животных, производства продуктов животноводства, предупреждения загрязнения природной среды производственными отходами и возбудителями заразных болезней.</w:t>
      </w:r>
    </w:p>
    <w:p w:rsidR="00236630" w:rsidRDefault="00236630" w:rsidP="00236630">
      <w:pPr>
        <w:pStyle w:val="a4"/>
        <w:numPr>
          <w:ilvl w:val="1"/>
          <w:numId w:val="1"/>
        </w:numPr>
        <w:shd w:val="clear" w:color="auto" w:fill="auto"/>
        <w:tabs>
          <w:tab w:val="left" w:pos="1274"/>
        </w:tabs>
        <w:spacing w:before="0" w:after="0" w:line="302" w:lineRule="exact"/>
        <w:ind w:left="40" w:right="40" w:firstLine="660"/>
        <w:jc w:val="both"/>
      </w:pPr>
      <w:r>
        <w:t>При размещении, строительстве, вводе в эксплуатацию объектов, связанных с содержанием животных в крестьянских (фермерских) и личных подсобных хозяйствах граждан, необходимо учитывать требования действующих строительных и санитарных норм и правил.</w:t>
      </w:r>
    </w:p>
    <w:p w:rsidR="00236630" w:rsidRDefault="00236630" w:rsidP="00236630">
      <w:pPr>
        <w:pStyle w:val="a4"/>
        <w:numPr>
          <w:ilvl w:val="1"/>
          <w:numId w:val="1"/>
        </w:numPr>
        <w:shd w:val="clear" w:color="auto" w:fill="auto"/>
        <w:tabs>
          <w:tab w:val="left" w:pos="1161"/>
        </w:tabs>
        <w:spacing w:before="0" w:after="0" w:line="302" w:lineRule="exact"/>
        <w:ind w:left="40" w:firstLine="660"/>
      </w:pPr>
      <w:r>
        <w:t>Требования, предъявляемые к животноводческим объектам:</w:t>
      </w:r>
    </w:p>
    <w:p w:rsidR="00236630" w:rsidRDefault="00236630" w:rsidP="00236630">
      <w:pPr>
        <w:pStyle w:val="a4"/>
        <w:numPr>
          <w:ilvl w:val="2"/>
          <w:numId w:val="1"/>
        </w:numPr>
        <w:shd w:val="clear" w:color="auto" w:fill="auto"/>
        <w:tabs>
          <w:tab w:val="left" w:pos="1514"/>
        </w:tabs>
        <w:spacing w:before="0" w:after="0" w:line="302" w:lineRule="exact"/>
        <w:ind w:left="40" w:right="40" w:firstLine="660"/>
        <w:jc w:val="both"/>
      </w:pPr>
      <w:r>
        <w:t>Территория крестьянских (фермерских) и личных подсобных хозяй</w:t>
      </w:r>
      <w:proofErr w:type="gramStart"/>
      <w:r>
        <w:t>ств гр</w:t>
      </w:r>
      <w:proofErr w:type="gramEnd"/>
      <w:r>
        <w:t>аждан, должна быть огорожена для недопущения проникновения на территорию домашних и диких животных, посторонних людей и транспорта;</w:t>
      </w:r>
    </w:p>
    <w:p w:rsidR="00236630" w:rsidRPr="00236630" w:rsidRDefault="00236630" w:rsidP="00236630">
      <w:pPr>
        <w:spacing w:after="286" w:line="307" w:lineRule="exact"/>
        <w:ind w:left="20" w:right="2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водоемы рек, озер и других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водоисточников</w:t>
      </w:r>
      <w:proofErr w:type="spell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, должны быть обеспечены водой и электроэнергией.</w:t>
      </w:r>
    </w:p>
    <w:p w:rsidR="00236630" w:rsidRPr="00236630" w:rsidRDefault="00236630" w:rsidP="00236630">
      <w:pPr>
        <w:numPr>
          <w:ilvl w:val="0"/>
          <w:numId w:val="1"/>
        </w:numPr>
        <w:tabs>
          <w:tab w:val="left" w:pos="279"/>
        </w:tabs>
        <w:spacing w:after="270" w:line="250" w:lineRule="exact"/>
        <w:ind w:left="2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Общие требования для содержания животных</w:t>
      </w:r>
    </w:p>
    <w:p w:rsidR="00236630" w:rsidRPr="00236630" w:rsidRDefault="00236630" w:rsidP="00236630">
      <w:pPr>
        <w:numPr>
          <w:ilvl w:val="1"/>
          <w:numId w:val="1"/>
        </w:numPr>
        <w:tabs>
          <w:tab w:val="left" w:pos="1191"/>
        </w:tabs>
        <w:spacing w:after="0" w:line="302" w:lineRule="exact"/>
        <w:ind w:left="20" w:right="2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Помещения, предназначенные для содержания животных, по своей площади и оборудованию должны обеспечивать комфортные условия для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.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н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ормального роста и развития животных.</w:t>
      </w:r>
    </w:p>
    <w:p w:rsidR="00236630" w:rsidRPr="00236630" w:rsidRDefault="00236630" w:rsidP="00236630">
      <w:pPr>
        <w:numPr>
          <w:ilvl w:val="1"/>
          <w:numId w:val="1"/>
        </w:numPr>
        <w:tabs>
          <w:tab w:val="left" w:pos="1340"/>
        </w:tabs>
        <w:spacing w:after="0" w:line="302" w:lineRule="exact"/>
        <w:ind w:left="20" w:right="2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В целях выращивания здоровых животных и недопущения заболеваний:</w:t>
      </w:r>
    </w:p>
    <w:p w:rsidR="00236630" w:rsidRPr="00236630" w:rsidRDefault="00236630" w:rsidP="00236630">
      <w:pPr>
        <w:numPr>
          <w:ilvl w:val="0"/>
          <w:numId w:val="2"/>
        </w:numPr>
        <w:tabs>
          <w:tab w:val="left" w:pos="970"/>
        </w:tabs>
        <w:spacing w:after="0" w:line="302" w:lineRule="exact"/>
        <w:ind w:left="20" w:right="2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не допускается посещение крестьянских (фермерских) и личных подсобных хозяй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ств гр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аждан посторонними лицами;</w:t>
      </w:r>
    </w:p>
    <w:p w:rsidR="00236630" w:rsidRPr="00236630" w:rsidRDefault="00236630" w:rsidP="00236630">
      <w:pPr>
        <w:spacing w:after="0" w:line="302" w:lineRule="exact"/>
        <w:ind w:left="20" w:right="20" w:firstLine="112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lastRenderedPageBreak/>
        <w:t>запрещается обслуживание животных ЛПХ ветеринарными специалистами свиноводческих хозяйств;</w:t>
      </w:r>
    </w:p>
    <w:p w:rsidR="00236630" w:rsidRPr="00236630" w:rsidRDefault="00236630" w:rsidP="00236630">
      <w:pPr>
        <w:numPr>
          <w:ilvl w:val="0"/>
          <w:numId w:val="2"/>
        </w:numPr>
        <w:tabs>
          <w:tab w:val="left" w:pos="946"/>
        </w:tabs>
        <w:spacing w:after="0" w:line="302" w:lineRule="exact"/>
        <w:ind w:left="20" w:right="2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необходимо оборудовать для дезинфекции обуви, перед входом в помещение для содержания животных, дезинфекционные коврики по ширине прохода, которые регулярно следует заполнять дезинфицирующими растворами. Должно быть оборудовано место для мойки и дезинфекции рук, оснащенное средствами личной гигиены, а также емкостями с дезинфицирующим раствором для обеззараживания инвентаря;</w:t>
      </w:r>
    </w:p>
    <w:p w:rsidR="00236630" w:rsidRPr="00236630" w:rsidRDefault="00236630" w:rsidP="00236630">
      <w:pPr>
        <w:numPr>
          <w:ilvl w:val="0"/>
          <w:numId w:val="2"/>
        </w:numPr>
        <w:tabs>
          <w:tab w:val="left" w:pos="879"/>
        </w:tabs>
        <w:spacing w:after="0" w:line="302" w:lineRule="exact"/>
        <w:ind w:left="20" w:right="2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необходимо, обслуживающий персонал, обеспечить сменной одеждой, обувью, которые запрещается выносить за территорию содержания животных;</w:t>
      </w:r>
    </w:p>
    <w:p w:rsidR="00236630" w:rsidRPr="00236630" w:rsidRDefault="00236630" w:rsidP="00236630">
      <w:pPr>
        <w:numPr>
          <w:ilvl w:val="0"/>
          <w:numId w:val="2"/>
        </w:numPr>
        <w:tabs>
          <w:tab w:val="left" w:pos="894"/>
        </w:tabs>
        <w:spacing w:after="282" w:line="302" w:lineRule="exact"/>
        <w:ind w:left="20" w:right="2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запрещается использование на корм животным пищевых отходов без термической обработки;</w:t>
      </w:r>
    </w:p>
    <w:p w:rsidR="00236630" w:rsidRPr="00236630" w:rsidRDefault="00236630" w:rsidP="00236630">
      <w:pPr>
        <w:numPr>
          <w:ilvl w:val="1"/>
          <w:numId w:val="2"/>
        </w:numPr>
        <w:tabs>
          <w:tab w:val="left" w:pos="279"/>
        </w:tabs>
        <w:spacing w:after="269" w:line="250" w:lineRule="exact"/>
        <w:ind w:left="2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Порядок регистрации приобретенных животных</w:t>
      </w:r>
    </w:p>
    <w:p w:rsidR="00236630" w:rsidRPr="00236630" w:rsidRDefault="00236630" w:rsidP="00236630">
      <w:pPr>
        <w:numPr>
          <w:ilvl w:val="2"/>
          <w:numId w:val="2"/>
        </w:numPr>
        <w:tabs>
          <w:tab w:val="left" w:pos="1287"/>
        </w:tabs>
        <w:spacing w:after="0" w:line="298" w:lineRule="exact"/>
        <w:ind w:left="20" w:right="2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Комплектация крестьянских (фермерских) и личных подсобных хозяй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ств гр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аждан животными проводится из хозяйств - поставщиков, благополучных в ветеринарно-санитарном отношении. На приобретаемых животных должен быть оформлен ветеринарный сопроводительный документ с отметками о диагностических исследованиях и профилактических прививках и обработках.</w:t>
      </w:r>
    </w:p>
    <w:p w:rsidR="00236630" w:rsidRPr="00236630" w:rsidRDefault="00236630" w:rsidP="00236630">
      <w:pPr>
        <w:numPr>
          <w:ilvl w:val="2"/>
          <w:numId w:val="2"/>
        </w:numPr>
        <w:tabs>
          <w:tab w:val="left" w:pos="1292"/>
        </w:tabs>
        <w:spacing w:after="0" w:line="302" w:lineRule="exact"/>
        <w:ind w:left="20" w:right="2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Владельцы животных должны зарегистрировать приобретенных животных в учреждениях государственной ветеринарной службы с получением ветеринарно-санитарного паспорта, в котором делаются отметки о проведенных лечебно-профилактических, противоэпизоотических и ветеринарно-санитарных мероприятиях.</w:t>
      </w:r>
    </w:p>
    <w:p w:rsidR="00236630" w:rsidRPr="00236630" w:rsidRDefault="00236630" w:rsidP="00236630">
      <w:pPr>
        <w:numPr>
          <w:ilvl w:val="2"/>
          <w:numId w:val="2"/>
        </w:numPr>
        <w:tabs>
          <w:tab w:val="left" w:pos="1234"/>
        </w:tabs>
        <w:spacing w:after="0" w:line="298" w:lineRule="exact"/>
        <w:ind w:left="20" w:right="2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При реализации и перемещении животных владельцу необходимо получить ветеринарный сопроводительный документ в учреждении государственной ветеринарной службы по форме, утвержденной приказом Министерства сельского хозяйства Российской Федерации от 16.11 .2006 №. 422 «Об утверждении правил выдачи ветеринарных сопроводительных документов».</w:t>
      </w:r>
    </w:p>
    <w:p w:rsidR="00236630" w:rsidRPr="00236630" w:rsidRDefault="00236630" w:rsidP="00236630">
      <w:pPr>
        <w:spacing w:after="244" w:line="312" w:lineRule="exact"/>
        <w:ind w:left="20" w:right="4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5. Зоогигиенические и ветеринарно-санитарные требования при содержании свиней в помещениях</w:t>
      </w:r>
    </w:p>
    <w:p w:rsidR="00236630" w:rsidRPr="00236630" w:rsidRDefault="00236630" w:rsidP="00236630">
      <w:pPr>
        <w:numPr>
          <w:ilvl w:val="0"/>
          <w:numId w:val="1"/>
        </w:numPr>
        <w:tabs>
          <w:tab w:val="left" w:pos="1234"/>
        </w:tabs>
        <w:spacing w:after="0" w:line="307" w:lineRule="exact"/>
        <w:ind w:left="20" w:right="4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В соответствии со статьей 13 Закона Российской Федерации «О ветеринарии» от 14.05.93 № 4979-1 владельцы животных обязаны обеспечивать их кормами и водой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., 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безопасными для здоровья животных и окружающей природной среды,</w:t>
      </w:r>
    </w:p>
    <w:p w:rsidR="00236630" w:rsidRPr="00236630" w:rsidRDefault="00236630" w:rsidP="00236630">
      <w:pPr>
        <w:numPr>
          <w:ilvl w:val="0"/>
          <w:numId w:val="1"/>
        </w:numPr>
        <w:tabs>
          <w:tab w:val="left" w:pos="1239"/>
        </w:tabs>
        <w:spacing w:after="0" w:line="302" w:lineRule="exact"/>
        <w:ind w:left="20" w:right="4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В период выращивания проводится систематическое клиническое наблюдение за состоянием их здоровья,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поедаемостью</w:t>
      </w:r>
      <w:proofErr w:type="spell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корма, потреблением воды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.. 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В случаях отклонения данных показателей от норм следует обратиться к ветеринарным специалистам.</w:t>
      </w:r>
    </w:p>
    <w:p w:rsidR="00236630" w:rsidRPr="00236630" w:rsidRDefault="00236630" w:rsidP="00236630">
      <w:pPr>
        <w:tabs>
          <w:tab w:val="left" w:pos="1282"/>
        </w:tabs>
        <w:spacing w:after="0" w:line="302" w:lineRule="exact"/>
        <w:ind w:right="4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         5.3. Ежедневно производится механическая очистка помещений от навоза. Навоз обеззараживается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биотермически</w:t>
      </w:r>
      <w:proofErr w:type="spell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на специально отведенном огороженном участке, расположенном в 50-</w:t>
      </w:r>
      <w:smartTag w:uri="urn:schemas-microsoft-com:office:smarttags" w:element="metricconverter">
        <w:smartTagPr>
          <w:attr w:name="ProductID" w:val="100 метрах"/>
        </w:smartTagPr>
        <w:r w:rsidRPr="00236630">
          <w:rPr>
            <w:rFonts w:ascii="Times New Roman" w:eastAsia="Arial Unicode MS" w:hAnsi="Times New Roman" w:cs="Times New Roman"/>
            <w:sz w:val="25"/>
            <w:szCs w:val="25"/>
            <w:lang w:eastAsia="ru-RU"/>
          </w:rPr>
          <w:t>100 метрах</w:t>
        </w:r>
      </w:smartTag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от жилых домов, животноводческих помещений, водоемов, колодцев. Место под складирование навоза отводят с подветренной стороны по отношению к жилым и животноводческим постройкам. Не допускается складирование навоза в местах подверженных затоплению талыми и дождевыми водами.</w:t>
      </w:r>
    </w:p>
    <w:p w:rsidR="00236630" w:rsidRPr="00236630" w:rsidRDefault="00236630" w:rsidP="00236630">
      <w:pPr>
        <w:tabs>
          <w:tab w:val="left" w:pos="1374"/>
        </w:tabs>
        <w:spacing w:after="0" w:line="302" w:lineRule="exact"/>
        <w:ind w:right="4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lastRenderedPageBreak/>
        <w:t xml:space="preserve">          5.4. Рекомендуемые нормы плотности для содержания свиней, температурного режима, влажности воздуха внутри помещения, освещенности (Справочник Зоогигиенические нормативы для животноводческих объектов):</w:t>
      </w:r>
    </w:p>
    <w:p w:rsidR="00236630" w:rsidRPr="00236630" w:rsidRDefault="00236630" w:rsidP="00236630">
      <w:pPr>
        <w:numPr>
          <w:ilvl w:val="0"/>
          <w:numId w:val="3"/>
        </w:numPr>
        <w:tabs>
          <w:tab w:val="left" w:pos="860"/>
        </w:tabs>
        <w:spacing w:after="0" w:line="302" w:lineRule="exact"/>
        <w:ind w:right="4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минимальная температура в помещении для содержания свиней должна составлять 13°С, поросят - </w:t>
      </w:r>
      <w:r w:rsidR="00A97B30"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отъёмышей</w:t>
      </w:r>
      <w:bookmarkStart w:id="2" w:name="_GoBack"/>
      <w:bookmarkEnd w:id="2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-18-22°С. Для поросят рекомендуется оборудовать локальные зоны с подогревом;</w:t>
      </w:r>
    </w:p>
    <w:p w:rsidR="00236630" w:rsidRPr="00236630" w:rsidRDefault="00236630" w:rsidP="00236630">
      <w:pPr>
        <w:numPr>
          <w:ilvl w:val="0"/>
          <w:numId w:val="3"/>
        </w:numPr>
        <w:tabs>
          <w:tab w:val="left" w:pos="850"/>
        </w:tabs>
        <w:spacing w:after="0" w:line="302" w:lineRule="exact"/>
        <w:ind w:right="4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норма площади для свиноматок в групповом станке 1,5-1,8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кв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.м</w:t>
      </w:r>
      <w:proofErr w:type="spellEnd"/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, поросят -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отьемышей</w:t>
      </w:r>
      <w:proofErr w:type="spell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- 0,25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кв.м</w:t>
      </w:r>
      <w:proofErr w:type="spell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., ремонтного молодняка -0,5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кв.м</w:t>
      </w:r>
      <w:proofErr w:type="spell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;</w:t>
      </w:r>
    </w:p>
    <w:p w:rsidR="00236630" w:rsidRPr="00236630" w:rsidRDefault="00236630" w:rsidP="00236630">
      <w:pPr>
        <w:numPr>
          <w:ilvl w:val="0"/>
          <w:numId w:val="3"/>
        </w:numPr>
        <w:tabs>
          <w:tab w:val="left" w:pos="870"/>
        </w:tabs>
        <w:spacing w:after="0" w:line="302" w:lineRule="exact"/>
        <w:ind w:right="4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влажность воздуха от 40 до 75% для поросят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отьемышей</w:t>
      </w:r>
      <w:proofErr w:type="spell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и ремонтного молодняка - 40-70%;</w:t>
      </w:r>
    </w:p>
    <w:p w:rsidR="00236630" w:rsidRPr="00236630" w:rsidRDefault="00236630" w:rsidP="00236630">
      <w:pPr>
        <w:numPr>
          <w:ilvl w:val="0"/>
          <w:numId w:val="3"/>
        </w:numPr>
        <w:tabs>
          <w:tab w:val="left" w:pos="838"/>
        </w:tabs>
        <w:spacing w:after="0" w:line="302" w:lineRule="exact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отсутствие сквозняков в помещениях;</w:t>
      </w:r>
    </w:p>
    <w:p w:rsidR="00236630" w:rsidRPr="00236630" w:rsidRDefault="00236630" w:rsidP="00236630">
      <w:pPr>
        <w:spacing w:after="282" w:line="302" w:lineRule="exact"/>
        <w:ind w:left="20" w:right="4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-для достаточной естественной освещенности площадь окон по отношению к площади пола должна быть в 15-20 раз меньше.</w:t>
      </w:r>
    </w:p>
    <w:p w:rsidR="00236630" w:rsidRPr="00236630" w:rsidRDefault="00236630" w:rsidP="00236630">
      <w:pPr>
        <w:spacing w:after="270" w:line="250" w:lineRule="exact"/>
        <w:ind w:left="2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6.Обязанности граждан-владельцев</w:t>
      </w:r>
    </w:p>
    <w:p w:rsidR="00236630" w:rsidRPr="00236630" w:rsidRDefault="00236630" w:rsidP="00236630">
      <w:pPr>
        <w:spacing w:after="0" w:line="302" w:lineRule="exact"/>
        <w:ind w:left="20" w:right="4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6.1. В соответствии со статьей 18 Закона Российской Федерации «О ветеринарии» от 14.05.93 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Ш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4979-1 ответственность за здоровье, содержание и использование животных, несут их владельцы, а за выпуск безопасных в ветеринарно-санитарном отношении продуктов животноводства - производители этих продуктов.</w:t>
      </w:r>
    </w:p>
    <w:p w:rsidR="00236630" w:rsidRPr="00236630" w:rsidRDefault="00236630" w:rsidP="00236630">
      <w:pPr>
        <w:spacing w:after="0" w:line="307" w:lineRule="exact"/>
        <w:ind w:left="20" w:right="4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6.2. Владельцу животных необходимо срочно сообщить ветеринарному специалисту государственной ветеринарной службы 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о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всех случаях внезапного падежа или одновременного массового заболевания животных, а также об их необычном поведении, который обязан принять меры. По установлению</w:t>
      </w:r>
    </w:p>
    <w:p w:rsidR="00236630" w:rsidRPr="00236630" w:rsidRDefault="00236630" w:rsidP="00236630">
      <w:pPr>
        <w:spacing w:after="0" w:line="302" w:lineRule="exact"/>
        <w:ind w:left="40" w:right="30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диагноза и проведению мероприятий, препятствующих распространению болезни. До прибытия ветеринарного специалиста принять меры по изоляци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и-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животных, подозреваемых в заболевании</w:t>
      </w:r>
    </w:p>
    <w:p w:rsidR="00236630" w:rsidRPr="00236630" w:rsidRDefault="00236630" w:rsidP="00236630">
      <w:pPr>
        <w:spacing w:after="0" w:line="302" w:lineRule="exact"/>
        <w:ind w:left="40" w:right="30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6.3. Выполнять указания ветеринарных специалистов о проведении мероприятий по профилактике болезней животных.</w:t>
      </w:r>
    </w:p>
    <w:p w:rsidR="00236630" w:rsidRPr="00236630" w:rsidRDefault="00236630" w:rsidP="00236630">
      <w:pPr>
        <w:spacing w:after="0" w:line="302" w:lineRule="exact"/>
        <w:ind w:left="40" w:right="30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6.4. Утилизацию и уничтожение павших животных необходимо</w:t>
      </w:r>
      <w:r w:rsidRPr="00236630">
        <w:rPr>
          <w:rFonts w:ascii="Times New Roman" w:eastAsia="Arial Unicode MS" w:hAnsi="Times New Roman" w:cs="Times New Roman"/>
          <w:sz w:val="21"/>
          <w:szCs w:val="21"/>
          <w:shd w:val="clear" w:color="auto" w:fill="FFFFFF"/>
          <w:lang w:eastAsia="ru-RU"/>
        </w:rPr>
        <w:t xml:space="preserve"> проводить </w:t>
      </w: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в соответствии с Ветеринарно-санитарными правилами сбора, утилизации и уничтожения биологических отходов, утвержденными главным государственным ветеринарным инспектором Российской Федерации 04.12:95 № 143-7-2/469. Биологический материал (трупы животных, аборт-плоды и др.) следует уничтожать в биотермических ямах,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трупосжигательных</w:t>
      </w:r>
      <w:proofErr w:type="spell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печах, или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.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с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жигать в ямах в специально отведенном месте.</w:t>
      </w:r>
    </w:p>
    <w:p w:rsidR="00236630" w:rsidRPr="00236630" w:rsidRDefault="00236630" w:rsidP="00236630">
      <w:pPr>
        <w:spacing w:after="0" w:line="302" w:lineRule="exact"/>
        <w:ind w:left="40" w:right="30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6.5. Убой животных для коммерческих целей должен проводиться только на специально оборудованных убойных пунктах, для личных нужд допускается, - на территории крестьянских (фермерских) и личных подсобных хозяйствах - граждан, в условиях, исключающих загрязнение туш и окружающей среды.</w:t>
      </w:r>
    </w:p>
    <w:p w:rsidR="00236630" w:rsidRPr="00236630" w:rsidRDefault="00236630" w:rsidP="00236630">
      <w:pPr>
        <w:spacing w:after="282" w:line="302" w:lineRule="exact"/>
        <w:ind w:left="40" w:right="300" w:firstLine="66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Животные перед убоем должны быть в обязательном порядке подвергнуты ветеринарному осмотру, а после убоя туши убойных животных ветеринарно-санитарной экспертизе.</w:t>
      </w:r>
    </w:p>
    <w:p w:rsidR="00236630" w:rsidRPr="00236630" w:rsidRDefault="00236630" w:rsidP="00236630">
      <w:pPr>
        <w:spacing w:after="282" w:line="250" w:lineRule="exact"/>
        <w:ind w:left="4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7. Ответственность за выполнением правил.</w:t>
      </w:r>
    </w:p>
    <w:p w:rsidR="00236630" w:rsidRPr="00236630" w:rsidRDefault="00236630" w:rsidP="00236630">
      <w:pPr>
        <w:numPr>
          <w:ilvl w:val="0"/>
          <w:numId w:val="1"/>
        </w:numPr>
        <w:tabs>
          <w:tab w:val="left" w:pos="491"/>
        </w:tabs>
        <w:spacing w:after="0" w:line="293" w:lineRule="exact"/>
        <w:ind w:left="40" w:right="30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lastRenderedPageBreak/>
        <w:t>Ответственность за выполнение настоящих Правил возлагается на владельцев крестьянских (фермерских) и личных подсобных хозяй</w:t>
      </w: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ств гр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аждан на территории </w:t>
      </w:r>
      <w:proofErr w:type="spell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Большекосульского</w:t>
      </w:r>
      <w:proofErr w:type="spell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сельсовета.</w:t>
      </w:r>
    </w:p>
    <w:p w:rsidR="00236630" w:rsidRPr="00236630" w:rsidRDefault="00236630" w:rsidP="00236630">
      <w:pPr>
        <w:numPr>
          <w:ilvl w:val="0"/>
          <w:numId w:val="1"/>
        </w:numPr>
        <w:tabs>
          <w:tab w:val="left" w:pos="472"/>
        </w:tabs>
        <w:spacing w:after="0" w:line="298" w:lineRule="exact"/>
        <w:ind w:left="40" w:right="300"/>
        <w:jc w:val="both"/>
        <w:rPr>
          <w:rFonts w:ascii="Times New Roman" w:eastAsia="Arial Unicode MS" w:hAnsi="Times New Roman" w:cs="Times New Roman"/>
          <w:sz w:val="25"/>
          <w:szCs w:val="25"/>
          <w:lang w:eastAsia="ru-RU"/>
        </w:rPr>
      </w:pPr>
      <w:proofErr w:type="gramStart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236630">
        <w:rPr>
          <w:rFonts w:ascii="Times New Roman" w:eastAsia="Arial Unicode MS" w:hAnsi="Times New Roman" w:cs="Times New Roman"/>
          <w:sz w:val="25"/>
          <w:szCs w:val="25"/>
          <w:lang w:eastAsia="ru-RU"/>
        </w:rPr>
        <w:t xml:space="preserve"> соблюдением Правил осуществляется органами государственного ветеринарного надзора, органами местного самоуправления.</w:t>
      </w:r>
    </w:p>
    <w:p w:rsidR="005B3D20" w:rsidRPr="00236630" w:rsidRDefault="005B3D20">
      <w:pPr>
        <w:rPr>
          <w:rFonts w:ascii="Times New Roman" w:hAnsi="Times New Roman" w:cs="Times New Roman"/>
          <w:sz w:val="28"/>
          <w:szCs w:val="28"/>
        </w:rPr>
      </w:pPr>
    </w:p>
    <w:sectPr w:rsidR="005B3D20" w:rsidRPr="00236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3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C9E"/>
    <w:rsid w:val="00236630"/>
    <w:rsid w:val="005B3D20"/>
    <w:rsid w:val="00A24C9E"/>
    <w:rsid w:val="00A9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236630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236630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236630"/>
    <w:pPr>
      <w:shd w:val="clear" w:color="auto" w:fill="FFFFFF"/>
      <w:spacing w:after="0" w:line="360" w:lineRule="exact"/>
      <w:jc w:val="both"/>
      <w:outlineLvl w:val="0"/>
    </w:pPr>
    <w:rPr>
      <w:rFonts w:ascii="Times New Roman" w:hAnsi="Times New Roman" w:cs="Times New Roman"/>
      <w:sz w:val="32"/>
      <w:szCs w:val="32"/>
    </w:rPr>
  </w:style>
  <w:style w:type="paragraph" w:styleId="a4">
    <w:name w:val="Body Text"/>
    <w:basedOn w:val="a"/>
    <w:link w:val="a3"/>
    <w:rsid w:val="00236630"/>
    <w:pPr>
      <w:shd w:val="clear" w:color="auto" w:fill="FFFFFF"/>
      <w:spacing w:before="1680" w:after="360" w:line="240" w:lineRule="atLeast"/>
    </w:pPr>
    <w:rPr>
      <w:rFonts w:ascii="Times New Roman" w:hAnsi="Times New Roman" w:cs="Times New Roman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236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236630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236630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236630"/>
    <w:pPr>
      <w:shd w:val="clear" w:color="auto" w:fill="FFFFFF"/>
      <w:spacing w:after="0" w:line="360" w:lineRule="exact"/>
      <w:jc w:val="both"/>
      <w:outlineLvl w:val="0"/>
    </w:pPr>
    <w:rPr>
      <w:rFonts w:ascii="Times New Roman" w:hAnsi="Times New Roman" w:cs="Times New Roman"/>
      <w:sz w:val="32"/>
      <w:szCs w:val="32"/>
    </w:rPr>
  </w:style>
  <w:style w:type="paragraph" w:styleId="a4">
    <w:name w:val="Body Text"/>
    <w:basedOn w:val="a"/>
    <w:link w:val="a3"/>
    <w:rsid w:val="00236630"/>
    <w:pPr>
      <w:shd w:val="clear" w:color="auto" w:fill="FFFFFF"/>
      <w:spacing w:before="1680" w:after="360" w:line="240" w:lineRule="atLeast"/>
    </w:pPr>
    <w:rPr>
      <w:rFonts w:ascii="Times New Roman" w:hAnsi="Times New Roman" w:cs="Times New Roman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236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1147</Words>
  <Characters>6543</Characters>
  <Application>Microsoft Office Word</Application>
  <DocSecurity>0</DocSecurity>
  <Lines>54</Lines>
  <Paragraphs>15</Paragraphs>
  <ScaleCrop>false</ScaleCrop>
  <Company>Krokoz™</Company>
  <LinksUpToDate>false</LinksUpToDate>
  <CharactersWithSpaces>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2016-02-03T08:24:00Z</dcterms:created>
  <dcterms:modified xsi:type="dcterms:W3CDTF">2016-03-30T03:50:00Z</dcterms:modified>
</cp:coreProperties>
</file>